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B" w:rsidRDefault="00EC73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31B" w:rsidRDefault="00EC731B">
      <w:pPr>
        <w:pStyle w:val="ConsPlusNormal"/>
        <w:jc w:val="both"/>
        <w:outlineLvl w:val="0"/>
      </w:pPr>
    </w:p>
    <w:p w:rsidR="00EC731B" w:rsidRDefault="00EC73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731B" w:rsidRDefault="00EC731B">
      <w:pPr>
        <w:pStyle w:val="ConsPlusTitle"/>
        <w:jc w:val="center"/>
      </w:pPr>
    </w:p>
    <w:p w:rsidR="00EC731B" w:rsidRDefault="00EC731B">
      <w:pPr>
        <w:pStyle w:val="ConsPlusTitle"/>
        <w:jc w:val="center"/>
      </w:pPr>
      <w:r>
        <w:t>ПОСТАНОВЛЕНИЕ</w:t>
      </w:r>
    </w:p>
    <w:p w:rsidR="00EC731B" w:rsidRDefault="00EC731B">
      <w:pPr>
        <w:pStyle w:val="ConsPlusTitle"/>
        <w:jc w:val="center"/>
      </w:pPr>
      <w:r>
        <w:t>от 12 апреля 2020 г. N 486</w:t>
      </w:r>
    </w:p>
    <w:p w:rsidR="00EC731B" w:rsidRDefault="00EC731B">
      <w:pPr>
        <w:pStyle w:val="ConsPlusTitle"/>
        <w:jc w:val="center"/>
      </w:pPr>
    </w:p>
    <w:p w:rsidR="00EC731B" w:rsidRDefault="00EC731B">
      <w:pPr>
        <w:pStyle w:val="ConsPlusTitle"/>
        <w:jc w:val="center"/>
      </w:pPr>
      <w:r>
        <w:t>ОБ УТВЕРЖДЕНИИ ВРЕМЕННЫХ ПРАВИЛ</w:t>
      </w:r>
    </w:p>
    <w:p w:rsidR="00EC731B" w:rsidRDefault="00EC731B">
      <w:pPr>
        <w:pStyle w:val="ConsPlusTitle"/>
        <w:jc w:val="center"/>
      </w:pPr>
      <w:r>
        <w:t>ПРЕДСТАВЛЕНИЯ РАБОТОДАТЕЛЯМИ ИНФОРМАЦИИ О ЛИКВИДАЦИИ</w:t>
      </w:r>
    </w:p>
    <w:p w:rsidR="00EC731B" w:rsidRDefault="00EC731B">
      <w:pPr>
        <w:pStyle w:val="ConsPlusTitle"/>
        <w:jc w:val="center"/>
      </w:pPr>
      <w:r>
        <w:t xml:space="preserve">ОРГАНИЗАЦИИ ЛИБО ПРЕКРАЩЕНИИ ДЕЯТЕЛЬНОСТИ </w:t>
      </w:r>
      <w:proofErr w:type="gramStart"/>
      <w:r>
        <w:t>ИНДИВИДУАЛЬНЫМ</w:t>
      </w:r>
      <w:proofErr w:type="gramEnd"/>
    </w:p>
    <w:p w:rsidR="00EC731B" w:rsidRDefault="00EC731B">
      <w:pPr>
        <w:pStyle w:val="ConsPlusTitle"/>
        <w:jc w:val="center"/>
      </w:pPr>
      <w:r>
        <w:t xml:space="preserve">ПРЕДПРИНИМАТЕЛЕМ, </w:t>
      </w:r>
      <w:proofErr w:type="gramStart"/>
      <w:r>
        <w:t>СОКРАЩЕНИИ</w:t>
      </w:r>
      <w:proofErr w:type="gramEnd"/>
      <w:r>
        <w:t xml:space="preserve"> ЧИСЛЕННОСТИ ИЛИ ШТАТА</w:t>
      </w:r>
    </w:p>
    <w:p w:rsidR="00EC731B" w:rsidRDefault="00EC731B">
      <w:pPr>
        <w:pStyle w:val="ConsPlusTitle"/>
        <w:jc w:val="center"/>
      </w:pPr>
      <w:r>
        <w:t>РАБОТНИКОВ ОРГАНИЗАЦИИ, ИНДИВИДУАЛЬНОГО ПРЕДПРИНИМАТЕЛЯ</w:t>
      </w:r>
    </w:p>
    <w:p w:rsidR="00EC731B" w:rsidRDefault="00EC731B">
      <w:pPr>
        <w:pStyle w:val="ConsPlusTitle"/>
        <w:jc w:val="center"/>
      </w:pPr>
      <w:r>
        <w:t xml:space="preserve">И ВОЗМОЖНОМ </w:t>
      </w:r>
      <w:proofErr w:type="gramStart"/>
      <w:r>
        <w:t>РАСТОРЖЕНИИ</w:t>
      </w:r>
      <w:proofErr w:type="gramEnd"/>
      <w:r>
        <w:t xml:space="preserve"> ТРУДОВЫХ ДОГОВОРОВ, А ТАКЖЕ ИНЫХ</w:t>
      </w:r>
    </w:p>
    <w:p w:rsidR="00EC731B" w:rsidRDefault="00EC731B">
      <w:pPr>
        <w:pStyle w:val="ConsPlusTitle"/>
        <w:jc w:val="center"/>
      </w:pPr>
      <w:r>
        <w:t>СВЕДЕНИЙ О ЗАНЯТОСТИ В ИНФОРМАЦИОННО-АНАЛИТИЧЕСКУЮ СИСТЕМУ</w:t>
      </w:r>
    </w:p>
    <w:p w:rsidR="00EC731B" w:rsidRDefault="00EC731B">
      <w:pPr>
        <w:pStyle w:val="ConsPlusTitle"/>
        <w:jc w:val="center"/>
      </w:pPr>
      <w:r>
        <w:t>ОБЩЕРОССИЙСКАЯ БАЗА ВАКАНСИЙ "РАБОТА В РОССИИ"</w:t>
      </w:r>
    </w:p>
    <w:p w:rsidR="00EC731B" w:rsidRDefault="00EC73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3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31B" w:rsidRDefault="00EC73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31B" w:rsidRDefault="00EC73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2401)</w:t>
            </w:r>
          </w:p>
        </w:tc>
      </w:tr>
    </w:tbl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ind w:firstLine="540"/>
        <w:jc w:val="both"/>
      </w:pPr>
      <w:r>
        <w:t>В целях обеспечения гарантии государства по реализации конституционных прав граждан Российской Федерации на труд и социальную защиту от безработицы Правительство Российской Федерации постановляет: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 xml:space="preserve">1. Утвердить прилагаемые Временные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представления </w:t>
      </w:r>
      <w:hyperlink r:id="rId6" w:history="1">
        <w:r>
          <w:rPr>
            <w:color w:val="0000FF"/>
          </w:rPr>
          <w:t>работодателями</w:t>
        </w:r>
      </w:hyperlink>
      <w:r>
        <w:t xml:space="preserve">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"Работа в России".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в 10-дневный срок утвердить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>3. Федеральной службе по труду и занятости в 10-дневный срок утвердить форматы данных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занятости, размещаемой в информационно-аналитической системе Общероссийская база вакансий "Работа в России".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марта 2021 г.</w:t>
      </w:r>
    </w:p>
    <w:p w:rsidR="00EC731B" w:rsidRDefault="00EC731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2401)</w:t>
      </w: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right"/>
      </w:pPr>
      <w:r>
        <w:t>Председатель Правительства</w:t>
      </w:r>
    </w:p>
    <w:p w:rsidR="00EC731B" w:rsidRDefault="00EC731B">
      <w:pPr>
        <w:pStyle w:val="ConsPlusNormal"/>
        <w:jc w:val="right"/>
      </w:pPr>
      <w:r>
        <w:t>Российской Федерации</w:t>
      </w:r>
    </w:p>
    <w:p w:rsidR="00EC731B" w:rsidRDefault="00EC731B">
      <w:pPr>
        <w:pStyle w:val="ConsPlusNormal"/>
        <w:jc w:val="right"/>
      </w:pPr>
      <w:r>
        <w:t>М.МИШУСТИН</w:t>
      </w: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right"/>
        <w:outlineLvl w:val="0"/>
      </w:pPr>
      <w:r>
        <w:t>Утверждены</w:t>
      </w:r>
    </w:p>
    <w:p w:rsidR="00EC731B" w:rsidRDefault="00EC731B">
      <w:pPr>
        <w:pStyle w:val="ConsPlusNormal"/>
        <w:jc w:val="right"/>
      </w:pPr>
      <w:r>
        <w:t>постановлением Правительства</w:t>
      </w:r>
    </w:p>
    <w:p w:rsidR="00EC731B" w:rsidRDefault="00EC731B">
      <w:pPr>
        <w:pStyle w:val="ConsPlusNormal"/>
        <w:jc w:val="right"/>
      </w:pPr>
      <w:r>
        <w:t>Российской Федерации</w:t>
      </w:r>
    </w:p>
    <w:p w:rsidR="00EC731B" w:rsidRDefault="00EC731B">
      <w:pPr>
        <w:pStyle w:val="ConsPlusNormal"/>
        <w:jc w:val="right"/>
      </w:pPr>
      <w:r>
        <w:t>от 12 апреля 2020 г. N 486</w:t>
      </w: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Title"/>
        <w:jc w:val="center"/>
      </w:pPr>
      <w:bookmarkStart w:id="0" w:name="P37"/>
      <w:bookmarkEnd w:id="0"/>
      <w:r>
        <w:t>ВРЕМЕННЫЕ ПРАВИЛА</w:t>
      </w:r>
    </w:p>
    <w:p w:rsidR="00EC731B" w:rsidRDefault="00EC731B">
      <w:pPr>
        <w:pStyle w:val="ConsPlusTitle"/>
        <w:jc w:val="center"/>
      </w:pPr>
      <w:r>
        <w:t>ПРЕДСТАВЛЕНИЯ РАБОТОДАТЕЛЯМИ ИНФОРМАЦИИ О ЛИКВИДАЦИИ</w:t>
      </w:r>
    </w:p>
    <w:p w:rsidR="00EC731B" w:rsidRDefault="00EC731B">
      <w:pPr>
        <w:pStyle w:val="ConsPlusTitle"/>
        <w:jc w:val="center"/>
      </w:pPr>
      <w:r>
        <w:t xml:space="preserve">ОРГАНИЗАЦИИ ЛИБО ПРЕКРАЩЕНИИ ДЕЯТЕЛЬНОСТИ </w:t>
      </w:r>
      <w:proofErr w:type="gramStart"/>
      <w:r>
        <w:t>ИНДИВИДУАЛЬНЫМ</w:t>
      </w:r>
      <w:proofErr w:type="gramEnd"/>
    </w:p>
    <w:p w:rsidR="00EC731B" w:rsidRDefault="00EC731B">
      <w:pPr>
        <w:pStyle w:val="ConsPlusTitle"/>
        <w:jc w:val="center"/>
      </w:pPr>
      <w:r>
        <w:t xml:space="preserve">ПРЕДПРИНИМАТЕЛЕМ, </w:t>
      </w:r>
      <w:proofErr w:type="gramStart"/>
      <w:r>
        <w:t>СОКРАЩЕНИИ</w:t>
      </w:r>
      <w:proofErr w:type="gramEnd"/>
      <w:r>
        <w:t xml:space="preserve"> ЧИСЛЕННОСТИ ИЛИ ШТАТА</w:t>
      </w:r>
    </w:p>
    <w:p w:rsidR="00EC731B" w:rsidRDefault="00EC731B">
      <w:pPr>
        <w:pStyle w:val="ConsPlusTitle"/>
        <w:jc w:val="center"/>
      </w:pPr>
      <w:r>
        <w:t>РАБОТНИКОВ ОРГАНИЗАЦИИ, ИНДИВИДУАЛЬНОГО ПРЕДПРИНИМАТЕЛЯ</w:t>
      </w:r>
    </w:p>
    <w:p w:rsidR="00EC731B" w:rsidRDefault="00EC731B">
      <w:pPr>
        <w:pStyle w:val="ConsPlusTitle"/>
        <w:jc w:val="center"/>
      </w:pPr>
      <w:r>
        <w:t xml:space="preserve">И ВОЗМОЖНОМ </w:t>
      </w:r>
      <w:proofErr w:type="gramStart"/>
      <w:r>
        <w:t>РАСТОРЖЕНИИ</w:t>
      </w:r>
      <w:proofErr w:type="gramEnd"/>
      <w:r>
        <w:t xml:space="preserve"> ТРУДОВЫХ ДОГОВОРОВ, А ТАКЖЕ ИНЫХ</w:t>
      </w:r>
    </w:p>
    <w:p w:rsidR="00EC731B" w:rsidRDefault="00EC731B">
      <w:pPr>
        <w:pStyle w:val="ConsPlusTitle"/>
        <w:jc w:val="center"/>
      </w:pPr>
      <w:r>
        <w:t>СВЕДЕНИЙ О ЗАНЯТОСТИ В ИНФОРМАЦИОННО-АНАЛИТИЧЕСКУЮ СИСТЕМУ</w:t>
      </w:r>
    </w:p>
    <w:p w:rsidR="00EC731B" w:rsidRDefault="00EC731B">
      <w:pPr>
        <w:pStyle w:val="ConsPlusTitle"/>
        <w:jc w:val="center"/>
      </w:pPr>
      <w:r>
        <w:t>ОБЩЕРОССИЙСКАЯ БАЗА ВАКАНСИЙ "РАБОТА В РОССИИ"</w:t>
      </w: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ind w:firstLine="540"/>
        <w:jc w:val="both"/>
      </w:pPr>
      <w:r>
        <w:t xml:space="preserve">1. Настоящие Временные правила устанавливают порядок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(далее - информация о высвобождении) в информационно-аналитическую </w:t>
      </w:r>
      <w:hyperlink r:id="rId9" w:history="1">
        <w:r>
          <w:rPr>
            <w:color w:val="0000FF"/>
          </w:rPr>
          <w:t>систему</w:t>
        </w:r>
      </w:hyperlink>
      <w:r>
        <w:t xml:space="preserve"> Общероссийская база вакансий "Работа в России" (далее - система).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>2. Работодатели в целях получения доступа к системе проходят процедуру регистрации.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 о высвобождении размещается работодателями в подсистеме "Личный кабинет работодателя" системы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занятости, утверждаемым Министерством труда и социальной защиты Российской Федерации.</w:t>
      </w:r>
      <w:proofErr w:type="gramEnd"/>
    </w:p>
    <w:p w:rsidR="00EC731B" w:rsidRDefault="00EC731B">
      <w:pPr>
        <w:pStyle w:val="ConsPlusNormal"/>
        <w:spacing w:before="220"/>
        <w:ind w:firstLine="540"/>
        <w:jc w:val="both"/>
      </w:pPr>
      <w:r>
        <w:t>4. Информация о высвобождении размещается работодателями в подсистеме "Личный кабинет работодателя" системы безвозмездно в соответствии с устанавливаемыми Федеральной службой по труду и занятости форматами данных информации о высвобождении.</w:t>
      </w:r>
    </w:p>
    <w:p w:rsidR="00EC731B" w:rsidRDefault="00EC731B">
      <w:pPr>
        <w:pStyle w:val="ConsPlusNormal"/>
        <w:spacing w:before="220"/>
        <w:ind w:firstLine="540"/>
        <w:jc w:val="both"/>
      </w:pPr>
      <w:r>
        <w:t>5. Информация о высвобождении размещается работодателями в подсистеме "Личный кабинет работодателя" системы не позднее рабочего дня, следующего за днем изменения сведений, включенных в такую информацию.</w:t>
      </w: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jc w:val="both"/>
      </w:pPr>
    </w:p>
    <w:p w:rsidR="00EC731B" w:rsidRDefault="00EC7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A83" w:rsidRDefault="001C4A83"/>
    <w:sectPr w:rsidR="001C4A83" w:rsidSect="0078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731B"/>
    <w:rsid w:val="001C4A83"/>
    <w:rsid w:val="00EC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523495EAC381506F09E187B9F0B23207C4D3A6BC91797CF4D96D7B0CD28EDA0D6539DDB9E6A2D0A3654AB2D3BB6F7F7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B77AD336D56279475523495EAC381506D0FED86B5F0B23207C4D3A6BC91797CF4D96D7B0CDB8FDD0D6539DDB9E6A2D0A3654AB2D3BB6F7F7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B77AD336D56279475523495EAC381506F0AE781B6F0B23207C4D3A6BC91797CF4D96D7B0CD386DB0D6539DDB9E6A2D0A3654AB2D3BB6F7F7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2B77AD336D56279475523495EAC381506F09E187B9F0B23207C4D3A6BC91797CF4D96D7B0CD28EDA0D6539DDB9E6A2D0A3654AB2D3BB6F7F72F" TargetMode="External"/><Relationship Id="rId10" Type="http://schemas.openxmlformats.org/officeDocument/2006/relationships/hyperlink" Target="consultantplus://offline/ref=0A2B77AD336D56279475523495EAC381506D0FED86B5F0B23207C4D3A6BC91797CF4D96D7B0CDB8FDD0D6539DDB9E6A2D0A3654AB2D3BB6F7F7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2B77AD336D56279475523495EAC381506F0AE781B6F0B23207C4D3A6BC91797CF4D9687B08D9DA8E4264659BEEF5A0D1A36749AE7D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2021-03-22T05:59:00Z</dcterms:created>
  <dcterms:modified xsi:type="dcterms:W3CDTF">2021-03-22T06:00:00Z</dcterms:modified>
</cp:coreProperties>
</file>