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AB56" w14:textId="478193E6" w:rsidR="005E69C2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1320513"/>
      <w:r w:rsidRPr="00D02AC0">
        <w:rPr>
          <w:rFonts w:ascii="Times New Roman" w:hAnsi="Times New Roman" w:cs="Times New Roman"/>
          <w:sz w:val="24"/>
          <w:szCs w:val="24"/>
        </w:rPr>
        <w:t>Приложение</w:t>
      </w:r>
    </w:p>
    <w:p w14:paraId="3784E260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D5882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" w:hAnsi="Times New Roman" w:cs="Times New Roman"/>
          <w:sz w:val="24"/>
          <w:szCs w:val="24"/>
        </w:rPr>
        <w:t>Проект</w:t>
      </w:r>
    </w:p>
    <w:p w14:paraId="4F69790C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" w:hAnsi="Times New Roman" w:cs="Times New Roman"/>
          <w:sz w:val="24"/>
          <w:szCs w:val="24"/>
        </w:rPr>
        <w:t>Программа Всероссийской онлайн-конференции:</w:t>
      </w:r>
    </w:p>
    <w:p w14:paraId="1C55AB16" w14:textId="77777777" w:rsidR="005E69C2" w:rsidRDefault="005E69C2" w:rsidP="005E69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2AF">
        <w:rPr>
          <w:rFonts w:ascii="Times New Roman" w:hAnsi="Times New Roman" w:cs="Times New Roman"/>
          <w:sz w:val="24"/>
          <w:szCs w:val="24"/>
        </w:rPr>
        <w:t>«Национальные вызовы: преодоление кризиса через эффективные региональные практики»</w:t>
      </w:r>
    </w:p>
    <w:p w14:paraId="1D9129C9" w14:textId="77777777" w:rsidR="005E69C2" w:rsidRPr="00D02AC0" w:rsidRDefault="005E69C2" w:rsidP="005E69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,Italic" w:hAnsi="Times New Roman,Italic" w:cs="Times New Roman,Italic"/>
          <w:i/>
          <w:iCs/>
          <w:sz w:val="24"/>
          <w:szCs w:val="24"/>
        </w:rPr>
        <w:t>Дата проведения: 28 мая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1996"/>
        <w:gridCol w:w="6431"/>
      </w:tblGrid>
      <w:tr w:rsidR="005E69C2" w:rsidRPr="0066268C" w14:paraId="5AEF7F62" w14:textId="77777777" w:rsidTr="003E591B">
        <w:tc>
          <w:tcPr>
            <w:tcW w:w="491" w:type="pct"/>
          </w:tcPr>
          <w:p w14:paraId="64FCBFBC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68" w:type="pct"/>
          </w:tcPr>
          <w:p w14:paraId="4F548695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41" w:type="pct"/>
          </w:tcPr>
          <w:p w14:paraId="78BBE28F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E69C2" w:rsidRPr="0066268C" w14:paraId="7A64A6E6" w14:textId="77777777" w:rsidTr="003E591B">
        <w:tc>
          <w:tcPr>
            <w:tcW w:w="491" w:type="pct"/>
          </w:tcPr>
          <w:p w14:paraId="30F6C11F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8" w:type="pct"/>
          </w:tcPr>
          <w:p w14:paraId="055B9908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14:paraId="260A886C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59C4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FCB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pct"/>
          </w:tcPr>
          <w:p w14:paraId="4C6AB7DF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Башкортостан </w:t>
            </w:r>
          </w:p>
          <w:p w14:paraId="351CB9C8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Хабирова Радия Фаритовича</w:t>
            </w:r>
          </w:p>
          <w:p w14:paraId="2A100A58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80C9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Федерации: </w:t>
            </w:r>
          </w:p>
          <w:p w14:paraId="7DAE7E66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- существующие меры и новый пакет федеральных мер поддержки предпринимательства;</w:t>
            </w:r>
          </w:p>
          <w:p w14:paraId="2A34180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для формирования региональных пакетов.</w:t>
            </w:r>
          </w:p>
          <w:p w14:paraId="2B8A7985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Арсланова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1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Милена Тахировна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Директор </w:t>
            </w:r>
            <w:hyperlink r:id="rId4" w:history="1">
              <w:r w:rsidRPr="0017172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Департамент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а</w:t>
              </w:r>
              <w:r w:rsidRPr="0017172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инвестиционной политики и развития предпринимательства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Министерства экономического развития России</w:t>
            </w:r>
          </w:p>
        </w:tc>
      </w:tr>
      <w:tr w:rsidR="005E69C2" w:rsidRPr="0066268C" w14:paraId="652DEC0E" w14:textId="77777777" w:rsidTr="003E591B">
        <w:tc>
          <w:tcPr>
            <w:tcW w:w="491" w:type="pct"/>
          </w:tcPr>
          <w:p w14:paraId="0263BF9E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8" w:type="pct"/>
          </w:tcPr>
          <w:p w14:paraId="47BABFD4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0108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78A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9C5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E715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  <w:p w14:paraId="1E4DDCAF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E71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213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EAA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36C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0F5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518B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  <w:p w14:paraId="626B2779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2EF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83B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B52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C277" w14:textId="5230C55A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</w:t>
            </w:r>
            <w:r w:rsidR="007100F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  <w:p w14:paraId="18B0F95D" w14:textId="585B2200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4333" w14:textId="5F02D644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C746" w14:textId="3903705E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98DE" w14:textId="4FC76ADE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BA7E8" w14:textId="47454047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CB32" w14:textId="251F225C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  <w:p w14:paraId="6D4E2CA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63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F0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C879" w14:textId="6429B6CD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2C9FB15C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предпринимательским сообществом своевременности и достаточности федеральных и региональных мер поддержки</w:t>
            </w:r>
          </w:p>
          <w:p w14:paraId="0563E361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A24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Новая экономическая реальность: требования к бизнесу и государству</w:t>
            </w:r>
          </w:p>
          <w:p w14:paraId="535B8349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Шайхутдинов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Рифат Габдулхакович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Депутат Государственной Думы РФ, Руководитель Экспертного совета ГД РФ по вопросам малого и среднего предпринимательства и самозанятости</w:t>
            </w:r>
          </w:p>
          <w:p w14:paraId="78C86208" w14:textId="14B1DF78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D65594" w14:textId="0A3971FE" w:rsidR="007100FF" w:rsidRPr="00767EAD" w:rsidRDefault="007100FF" w:rsidP="007100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767EAD" w:rsidRPr="00767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Меры поддержки бизнеса в условиях пандемии</w:t>
            </w:r>
          </w:p>
          <w:p w14:paraId="5D9E133D" w14:textId="77777777" w:rsidR="007100FF" w:rsidRPr="00DE3B80" w:rsidRDefault="007100FF" w:rsidP="007100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Фаррахов Айрат Закиевич, Депутат Государственной думы Российской Федерации VII созыва, член комитета Госдумы по бюджету и налогам</w:t>
            </w:r>
          </w:p>
          <w:p w14:paraId="06D6ADCD" w14:textId="77777777" w:rsidR="007100FF" w:rsidRDefault="007100FF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85CB2A" w14:textId="0D696EE5" w:rsidR="005E69C2" w:rsidRPr="006F4B07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Влияние пандемии на российский бизнес</w:t>
            </w:r>
          </w:p>
          <w:p w14:paraId="6DD01147" w14:textId="1789A9CB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Имаева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Гузел</w:t>
            </w:r>
            <w:r w:rsidR="007100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генеральный директор Аналитического центра НАФИ, член Экспертного совета по цифровой экономике Комитета по экономической политике Государственной Думы РФ</w:t>
            </w:r>
          </w:p>
          <w:p w14:paraId="6233B6EB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4563" w14:textId="77777777" w:rsidR="005E69C2" w:rsidRPr="006F4B07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Карта самочувствия бизнеса: результаты опроса</w:t>
            </w:r>
          </w:p>
          <w:p w14:paraId="335BD602" w14:textId="77777777" w:rsidR="005E69C2" w:rsidRPr="00753E19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Пироженко Александр Александрович, заместитель генерального директора Агентства стратегических инициатив по продвижению новых проектов, руководитель направления «Лучшие практики»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E69C2" w:rsidRPr="0066268C" w14:paraId="1A4526B9" w14:textId="77777777" w:rsidTr="003E591B">
        <w:tc>
          <w:tcPr>
            <w:tcW w:w="491" w:type="pct"/>
          </w:tcPr>
          <w:p w14:paraId="2DC5D36B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68" w:type="pct"/>
          </w:tcPr>
          <w:p w14:paraId="194C6CC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4EB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60F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2DE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  <w:p w14:paraId="367439D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389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9F6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E70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1E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530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  <w:p w14:paraId="2663541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C03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E19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CDE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DFD5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D609" w14:textId="5C3E1E65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  <w:p w14:paraId="1896086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889F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03D5" w14:textId="5AD525D3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001FCF7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Кейсы регионов с действующими и планируемыми мерами поддержки</w:t>
            </w:r>
          </w:p>
          <w:p w14:paraId="5F6778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7B6F" w14:textId="77777777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Меры поддержки социального предпринимательства </w:t>
            </w:r>
          </w:p>
          <w:p w14:paraId="2C53149D" w14:textId="77777777" w:rsidR="005E69C2" w:rsidRPr="005355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Милькис Николай Александрович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Департамента экономического развития – заместитель Губернатора Ханты-Мансийского автономного округа – Югры</w:t>
            </w:r>
          </w:p>
          <w:p w14:paraId="0A4A82D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70DB" w14:textId="74ED9E0C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Финансовая поддержка торговли и общепита в период пандемии</w:t>
            </w:r>
          </w:p>
          <w:p w14:paraId="34A65C00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Толмачева Анастасия Евгеньевна, Заместитель председателя комитета по развитию малого, среднего бизнеса и потребительского рынка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Ленинградской области</w:t>
            </w:r>
          </w:p>
          <w:p w14:paraId="6D2428B1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39ED16" w14:textId="77777777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мерах поддержки бизнеса в Пермском крае</w:t>
            </w: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D49FB93" w14:textId="3E18E60C" w:rsidR="005E69C2" w:rsidRPr="00FF52A8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Колесников Максим Андреевич, Министр экономического развития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инвестиций </w:t>
            </w: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Пермского края</w:t>
            </w:r>
          </w:p>
        </w:tc>
      </w:tr>
      <w:tr w:rsidR="005E69C2" w:rsidRPr="0066268C" w14:paraId="1E8405A9" w14:textId="77777777" w:rsidTr="003E591B">
        <w:tc>
          <w:tcPr>
            <w:tcW w:w="491" w:type="pct"/>
          </w:tcPr>
          <w:p w14:paraId="69EB4578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8" w:type="pct"/>
          </w:tcPr>
          <w:p w14:paraId="01D50AA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638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363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DCB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E7D7" w14:textId="65BE82BC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  <w:p w14:paraId="0E82060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71F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DDA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24D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F9E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78B9" w14:textId="40E5634E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  <w:p w14:paraId="22922E9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56F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A62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2C5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D1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C79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AD91" w14:textId="7B949DA3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14:paraId="086378F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FED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46C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6E5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7FE9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56D5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4AA9" w14:textId="10A3F893" w:rsidR="005E69C2" w:rsidRPr="0066268C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3441" w:type="pct"/>
          </w:tcPr>
          <w:p w14:paraId="3B3818AD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Формирование стимулирующих мер скорейшего восстановления экономики и значение национальных проектов в разрезе стимулирования экономики</w:t>
            </w:r>
          </w:p>
          <w:p w14:paraId="7217722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D36" w14:textId="77777777" w:rsidR="005E69C2" w:rsidRPr="00CF04B9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Институт бизнес-шерифов. Меры поддержки бизнеса в Республике Башкортостан</w:t>
            </w:r>
          </w:p>
          <w:p w14:paraId="482FE165" w14:textId="77777777" w:rsidR="005E69C2" w:rsidRPr="00E14CAE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Бойцова Римма Юрьевна, Председатель Государственного Комитета Республики Башкортостан по предпринимательству</w:t>
            </w:r>
          </w:p>
          <w:p w14:paraId="6FE6C30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77A8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Финансовые инструменты стимулирования деловой активности (субсидирование)</w:t>
            </w:r>
          </w:p>
          <w:p w14:paraId="525C28D8" w14:textId="77777777" w:rsidR="005E69C2" w:rsidRPr="00D550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Дерюгин Александр Владимирович​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</w:t>
            </w:r>
            <w:r w:rsidRPr="00D55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ачальник Управления поддержки и развития предпринимательства Департамента предпринимательства и инновационного развития города Москвы</w:t>
            </w:r>
          </w:p>
          <w:p w14:paraId="3497C4E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D77C" w14:textId="60BC3A49" w:rsidR="005E69C2" w:rsidRDefault="005E69C2" w:rsidP="003E591B">
            <w:pPr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2B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AE4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Меры поддержки пострадавших субъектов предпринимательства из пострадавших отраслей в виде займов и субсидий</w:t>
            </w:r>
          </w:p>
          <w:p w14:paraId="7A1F9186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2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Ситов Александр Николаевич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Заместитель Председателя </w:t>
            </w:r>
            <w:r w:rsidRPr="00205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05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промышленной политике, инновациям и торговле Санкт-Петербурга</w:t>
            </w:r>
          </w:p>
          <w:p w14:paraId="281ECDF2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CF97F4" w14:textId="77777777" w:rsidR="005E69C2" w:rsidRPr="00CF04B9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 мерах поддержки бизнеса города Севастополя»</w:t>
            </w:r>
          </w:p>
          <w:p w14:paraId="770539B6" w14:textId="77777777" w:rsidR="005E69C2" w:rsidRPr="00CD085B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Литовко Мари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З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Губернатора – Председател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Севастополя</w:t>
            </w:r>
          </w:p>
        </w:tc>
      </w:tr>
      <w:tr w:rsidR="005E69C2" w:rsidRPr="0066268C" w14:paraId="6E190B8C" w14:textId="77777777" w:rsidTr="003E591B">
        <w:tc>
          <w:tcPr>
            <w:tcW w:w="491" w:type="pct"/>
          </w:tcPr>
          <w:p w14:paraId="49D9F8B0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8" w:type="pct"/>
          </w:tcPr>
          <w:p w14:paraId="4A265F0A" w14:textId="0B207516" w:rsidR="005E69C2" w:rsidRPr="0066268C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3441" w:type="pct"/>
          </w:tcPr>
          <w:p w14:paraId="3D18DA1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Меры контроля: как контролировать бизнес, если проверки запрещены</w:t>
            </w:r>
          </w:p>
          <w:p w14:paraId="7D72E3C4" w14:textId="77777777" w:rsidR="005E69C2" w:rsidRPr="00FB3DDD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Борис Юрьевич Титов, Уполномоченный при Президенте России по защите прав предпринимателей </w:t>
            </w:r>
          </w:p>
          <w:p w14:paraId="3B98C061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C2" w:rsidRPr="0066268C" w14:paraId="66791169" w14:textId="77777777" w:rsidTr="003E591B">
        <w:tc>
          <w:tcPr>
            <w:tcW w:w="491" w:type="pct"/>
          </w:tcPr>
          <w:p w14:paraId="51DCF08C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8" w:type="pct"/>
          </w:tcPr>
          <w:p w14:paraId="2404F9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2B5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D429" w14:textId="20F5BB16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  <w:p w14:paraId="5E8E0DF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E49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8A1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27B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C5F8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C10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BD4B" w14:textId="60873B23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  <w:p w14:paraId="3573C25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19C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04D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921E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669D8EB7" w14:textId="77777777" w:rsidR="00AE4D01" w:rsidRDefault="005E69C2" w:rsidP="00AE4D01">
            <w:pPr>
              <w:rPr>
                <w:rFonts w:ascii="Times New Roman" w:hAnsi="Times New Roman" w:cs="Times New Roman"/>
                <w:u w:val="single"/>
              </w:rPr>
            </w:pPr>
            <w:r w:rsidRPr="00D5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на рынке труда: вызовы и задачи </w:t>
            </w:r>
            <w:r w:rsidRPr="0069247E">
              <w:rPr>
                <w:rFonts w:ascii="Times New Roman" w:hAnsi="Times New Roman" w:cs="Times New Roman"/>
                <w:u w:val="single"/>
              </w:rPr>
              <w:t xml:space="preserve">Тема: </w:t>
            </w:r>
          </w:p>
          <w:p w14:paraId="4CB998A5" w14:textId="77777777" w:rsidR="00AE4D01" w:rsidRDefault="00AE4D01" w:rsidP="00AE4D01">
            <w:pPr>
              <w:rPr>
                <w:rFonts w:ascii="Times New Roman" w:hAnsi="Times New Roman" w:cs="Times New Roman"/>
                <w:u w:val="single"/>
              </w:rPr>
            </w:pPr>
          </w:p>
          <w:p w14:paraId="0C9C02D0" w14:textId="4578F772" w:rsidR="005E69C2" w:rsidRPr="0069247E" w:rsidRDefault="005E69C2" w:rsidP="00AE4D0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Предоставление грантов предпринимателям, открывшим собственное дело при содействии органов службы занятости населения, на создание дополнительных рабочих мест</w:t>
            </w:r>
          </w:p>
          <w:p w14:paraId="58249D62" w14:textId="0A9A51C5" w:rsidR="005E69C2" w:rsidRPr="0069247E" w:rsidRDefault="005E69C2" w:rsidP="003E591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i/>
                <w:iCs/>
                <w:color w:val="auto"/>
              </w:rPr>
            </w:pPr>
            <w:r w:rsidRPr="0069247E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lastRenderedPageBreak/>
              <w:t>Пивоваров Николай Анатольевич, заместитель руководителя Республиканского агентства занятости населения</w:t>
            </w:r>
            <w:r w:rsidR="000413F0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 Республики Бурятия</w:t>
            </w:r>
          </w:p>
          <w:p w14:paraId="0FB69ECF" w14:textId="77777777" w:rsidR="005E69C2" w:rsidRPr="00F7376F" w:rsidRDefault="005E69C2" w:rsidP="003E591B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6BF71562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Программа стимулирования местных производителей для сохранения и увеличения рабочих мест</w:t>
            </w:r>
          </w:p>
          <w:p w14:paraId="00FC348F" w14:textId="77777777" w:rsidR="005E69C2" w:rsidRPr="00D55014" w:rsidRDefault="005E69C2" w:rsidP="003E591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i/>
                <w:iCs/>
                <w:color w:val="auto"/>
              </w:rPr>
            </w:pPr>
            <w:r w:rsidRPr="00D55014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Романов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 </w:t>
            </w:r>
            <w:r w:rsidRPr="00D55014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Вячеслав Михайлович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, </w:t>
            </w:r>
            <w:r w:rsidRPr="004507FB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Председатель комитета Тульской области по предпринимательству и потребительскому рынку</w:t>
            </w:r>
          </w:p>
        </w:tc>
      </w:tr>
      <w:tr w:rsidR="005E69C2" w:rsidRPr="0066268C" w14:paraId="79A79690" w14:textId="77777777" w:rsidTr="003E591B">
        <w:trPr>
          <w:trHeight w:val="4133"/>
        </w:trPr>
        <w:tc>
          <w:tcPr>
            <w:tcW w:w="491" w:type="pct"/>
          </w:tcPr>
          <w:p w14:paraId="4D9DE394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8" w:type="pct"/>
          </w:tcPr>
          <w:p w14:paraId="3D30826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6B6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C7C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C6F8" w14:textId="0F01AE4E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14:paraId="12C6F01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52B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9D4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D83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F397" w14:textId="1358D08D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  <w:p w14:paraId="66AAEA9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14C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C3C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8CA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2C74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54AD" w14:textId="64FD2193" w:rsidR="005E69C2" w:rsidRPr="0066268C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3441" w:type="pct"/>
          </w:tcPr>
          <w:p w14:paraId="27F53050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Национальным проектам – быть. План действий и трансформация</w:t>
            </w:r>
          </w:p>
          <w:p w14:paraId="044B4123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F681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Проведении антикризисных и поддерживающих мероприятий</w:t>
            </w:r>
          </w:p>
          <w:p w14:paraId="654F5ADF" w14:textId="77777777" w:rsidR="005E69C2" w:rsidRPr="005355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Шагиахметов Мидхат Рафкатович, министр экономики Республики Татарстан</w:t>
            </w:r>
          </w:p>
          <w:p w14:paraId="305E1D1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E460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Инструменты поддержки и стимулирования самозанятых </w:t>
            </w:r>
          </w:p>
          <w:p w14:paraId="4F7F107D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Разина Альбина Витальевна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м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промышленности, торговли и предпринимательства Нижегородской области </w:t>
            </w:r>
          </w:p>
          <w:p w14:paraId="58A86E8A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A589E2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работе экспертного совета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Завершение конференции </w:t>
            </w:r>
          </w:p>
        </w:tc>
      </w:tr>
      <w:bookmarkEnd w:id="0"/>
    </w:tbl>
    <w:p w14:paraId="2D480EFF" w14:textId="77777777" w:rsidR="005E69C2" w:rsidRDefault="005E69C2" w:rsidP="005E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CEBAF" w14:textId="407409B4" w:rsidR="008153FC" w:rsidRDefault="008153FC">
      <w:pPr>
        <w:rPr>
          <w:rFonts w:ascii="Times New Roman" w:hAnsi="Times New Roman" w:cs="Times New Roman"/>
          <w:sz w:val="24"/>
          <w:szCs w:val="24"/>
        </w:rPr>
      </w:pPr>
    </w:p>
    <w:sectPr w:rsidR="0081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23"/>
    <w:rsid w:val="000413F0"/>
    <w:rsid w:val="0016676F"/>
    <w:rsid w:val="002A5DC9"/>
    <w:rsid w:val="003F0023"/>
    <w:rsid w:val="005E69C2"/>
    <w:rsid w:val="007100FF"/>
    <w:rsid w:val="00767EAD"/>
    <w:rsid w:val="007972AF"/>
    <w:rsid w:val="008153FC"/>
    <w:rsid w:val="009A465B"/>
    <w:rsid w:val="00AE4D01"/>
    <w:rsid w:val="00B81564"/>
    <w:rsid w:val="00D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BDD"/>
  <w15:chartTrackingRefBased/>
  <w15:docId w15:val="{64B8F44E-EF1E-4E42-819F-8F65EFA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1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15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nomy.gov.ru/material/departments/d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рамина файзуллина</dc:creator>
  <cp:keywords/>
  <dc:description/>
  <cp:lastModifiedBy>рамина файзуллина</cp:lastModifiedBy>
  <cp:revision>5</cp:revision>
  <cp:lastPrinted>2020-05-27T06:29:00Z</cp:lastPrinted>
  <dcterms:created xsi:type="dcterms:W3CDTF">2020-05-26T19:12:00Z</dcterms:created>
  <dcterms:modified xsi:type="dcterms:W3CDTF">2020-05-27T08:53:00Z</dcterms:modified>
</cp:coreProperties>
</file>