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33EAD" w:rsidRPr="00F61C7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 w:rsidR="008118FA"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59BCED70" w:rsidR="00433EAD" w:rsidRPr="008118FA" w:rsidRDefault="00F17440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17440">
              <w:rPr>
                <w:rFonts w:ascii="Times New Roman" w:hAnsi="Times New Roman" w:cs="Times New Roman"/>
                <w:bCs/>
              </w:rPr>
              <w:t>Вебинар «Базовый курс по продажам на OZON»</w:t>
            </w:r>
          </w:p>
        </w:tc>
      </w:tr>
      <w:tr w:rsidR="00F61C7F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33EAD" w:rsidRPr="00F61C7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33EAD" w:rsidRPr="008118FA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48DD2863" w:rsidR="00433EAD" w:rsidRPr="008118FA" w:rsidRDefault="00F17440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7823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мая</w:t>
            </w:r>
            <w:r w:rsidR="007823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1C69FB06" w:rsidR="008118FA" w:rsidRPr="008118FA" w:rsidRDefault="00F17440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17440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5</cp:revision>
  <cp:lastPrinted>2022-02-24T09:57:00Z</cp:lastPrinted>
  <dcterms:created xsi:type="dcterms:W3CDTF">2023-02-22T06:05:00Z</dcterms:created>
  <dcterms:modified xsi:type="dcterms:W3CDTF">2023-04-28T11:26:00Z</dcterms:modified>
</cp:coreProperties>
</file>