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="00EC19A6">
        <w:rPr>
          <w:rStyle w:val="FontStyle14"/>
          <w:b w:val="0"/>
          <w:bCs w:val="0"/>
          <w:sz w:val="24"/>
          <w:szCs w:val="24"/>
        </w:rPr>
        <w:t>1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</w:t>
      </w:r>
      <w:r w:rsidR="00FD45B4">
        <w:rPr>
          <w:rStyle w:val="FontStyle14"/>
          <w:b w:val="0"/>
          <w:bCs w:val="0"/>
          <w:sz w:val="24"/>
          <w:szCs w:val="24"/>
        </w:rPr>
        <w:t>запросу цен</w:t>
      </w: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5790" w:rsidRPr="00EE2DC3" w:rsidRDefault="0011403C" w:rsidP="00AE5790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сообщение-запрос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ценовой информации (запрос цен)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E5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AE5790" w:rsidRPr="00EE2D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требованиями технического задания </w:t>
      </w:r>
      <w:r w:rsidR="00BC16AE" w:rsidRPr="00EE2D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AE5790" w:rsidRPr="00EE2DC3">
        <w:rPr>
          <w:rFonts w:ascii="Times New Roman" w:hAnsi="Times New Roman"/>
          <w:sz w:val="24"/>
          <w:szCs w:val="24"/>
        </w:rPr>
        <w:t xml:space="preserve">по организации и проведению для физических лиц, применяющих специальный налоговый режим «Налог на профессиональный доход» (далее - </w:t>
      </w:r>
      <w:proofErr w:type="spellStart"/>
      <w:r w:rsidR="00AE5790" w:rsidRPr="00EE2DC3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AE5790" w:rsidRPr="00EE2DC3">
        <w:rPr>
          <w:rFonts w:ascii="Times New Roman" w:hAnsi="Times New Roman"/>
          <w:sz w:val="24"/>
          <w:szCs w:val="24"/>
        </w:rPr>
        <w:t>):</w:t>
      </w:r>
    </w:p>
    <w:p w:rsidR="00EE2DC3" w:rsidRPr="00435E58" w:rsidRDefault="00EE2DC3" w:rsidP="00EE2DC3">
      <w:pPr>
        <w:pStyle w:val="ConsPlusNormal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EE2DC3">
        <w:rPr>
          <w:rFonts w:ascii="Times New Roman" w:eastAsia="Calibri" w:hAnsi="Times New Roman"/>
          <w:b/>
          <w:sz w:val="24"/>
          <w:szCs w:val="24"/>
        </w:rPr>
        <w:t xml:space="preserve">3 (трех) семинаров по темам: «Привлечение клиентов, продажи и продвижение через социальные сети», «Формирование взаимоотношений с клиентами. Возврат клиентов и рекомендации», «Реклама </w:t>
      </w:r>
      <w:proofErr w:type="spellStart"/>
      <w:r w:rsidRPr="00EE2DC3">
        <w:rPr>
          <w:rFonts w:ascii="Times New Roman" w:eastAsia="Calibri" w:hAnsi="Times New Roman"/>
          <w:b/>
          <w:sz w:val="24"/>
          <w:szCs w:val="24"/>
        </w:rPr>
        <w:t>самозанятых</w:t>
      </w:r>
      <w:proofErr w:type="spellEnd"/>
      <w:r w:rsidRPr="00EE2DC3">
        <w:rPr>
          <w:rFonts w:ascii="Times New Roman" w:eastAsia="Calibri" w:hAnsi="Times New Roman"/>
          <w:b/>
          <w:sz w:val="24"/>
          <w:szCs w:val="24"/>
        </w:rPr>
        <w:t>: секретные приемы привлечения клиентов».</w:t>
      </w:r>
    </w:p>
    <w:p w:rsidR="00FD45B4" w:rsidRDefault="00FD45B4" w:rsidP="00FD45B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 составляет</w:t>
      </w:r>
      <w:proofErr w:type="gramStart"/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 (________________________) </w:t>
      </w:r>
      <w:proofErr w:type="gramEnd"/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т.ч. НДС (при наличии).</w:t>
      </w:r>
    </w:p>
    <w:p w:rsidR="00FD45B4" w:rsidRPr="00E63227" w:rsidRDefault="00FD45B4" w:rsidP="00FD45B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796"/>
        <w:gridCol w:w="1408"/>
        <w:gridCol w:w="2638"/>
      </w:tblGrid>
      <w:tr w:rsidR="00FD45B4" w:rsidTr="00FD45B4">
        <w:trPr>
          <w:trHeight w:val="1033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4796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Кол-во единиц (услуг)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637" w:type="dxa"/>
            <w:vAlign w:val="center"/>
          </w:tcPr>
          <w:p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услуги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, в т.ч. НДС (при наличии), руб.</w:t>
            </w:r>
          </w:p>
        </w:tc>
      </w:tr>
      <w:tr w:rsidR="00FD45B4" w:rsidTr="00FD45B4">
        <w:trPr>
          <w:trHeight w:val="848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796" w:type="dxa"/>
            <w:vAlign w:val="center"/>
          </w:tcPr>
          <w:p w:rsidR="00FD45B4" w:rsidRPr="00EE2DC3" w:rsidRDefault="00FD45B4" w:rsidP="00C917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E2DC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E2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DC3" w:rsidRPr="00EE2DC3">
              <w:rPr>
                <w:rFonts w:ascii="Times New Roman" w:hAnsi="Times New Roman"/>
                <w:sz w:val="24"/>
                <w:szCs w:val="24"/>
              </w:rPr>
              <w:t>«Привлечение клиентов, продажи и продвижение через социальные сети»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7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:rsidTr="00FD45B4">
        <w:trPr>
          <w:trHeight w:val="848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796" w:type="dxa"/>
            <w:vAlign w:val="center"/>
          </w:tcPr>
          <w:p w:rsidR="00FD45B4" w:rsidRPr="00EE2DC3" w:rsidRDefault="00FD45B4" w:rsidP="00C917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E2DC3"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="00EE2DC3" w:rsidRPr="00EE2DC3">
              <w:rPr>
                <w:rFonts w:ascii="Times New Roman" w:hAnsi="Times New Roman"/>
                <w:sz w:val="24"/>
                <w:szCs w:val="24"/>
              </w:rPr>
              <w:t>«Формирование взаимоотношений с клиентами. Возврат клиентов и рекомендации»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7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:rsidTr="00FD45B4">
        <w:trPr>
          <w:trHeight w:val="832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796" w:type="dxa"/>
            <w:vAlign w:val="center"/>
          </w:tcPr>
          <w:p w:rsidR="00FD45B4" w:rsidRPr="00EE2DC3" w:rsidRDefault="00EE2DC3" w:rsidP="00EE2DC3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DC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E2DC3">
              <w:rPr>
                <w:rFonts w:ascii="Times New Roman" w:eastAsia="Calibri" w:hAnsi="Times New Roman"/>
                <w:sz w:val="24"/>
                <w:szCs w:val="24"/>
              </w:rPr>
              <w:t xml:space="preserve">«Реклама </w:t>
            </w:r>
            <w:proofErr w:type="spellStart"/>
            <w:r w:rsidRPr="00EE2DC3">
              <w:rPr>
                <w:rFonts w:ascii="Times New Roman" w:eastAsia="Calibri" w:hAnsi="Times New Roman"/>
                <w:sz w:val="24"/>
                <w:szCs w:val="24"/>
              </w:rPr>
              <w:t>самозанятых</w:t>
            </w:r>
            <w:proofErr w:type="spellEnd"/>
            <w:r w:rsidRPr="00EE2DC3">
              <w:rPr>
                <w:rFonts w:ascii="Times New Roman" w:eastAsia="Calibri" w:hAnsi="Times New Roman"/>
                <w:sz w:val="24"/>
                <w:szCs w:val="24"/>
              </w:rPr>
              <w:t>: секретные приемы привлечения клиентов»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2637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:rsidTr="00FD45B4">
        <w:trPr>
          <w:trHeight w:val="262"/>
        </w:trPr>
        <w:tc>
          <w:tcPr>
            <w:tcW w:w="9510" w:type="dxa"/>
            <w:gridSpan w:val="4"/>
            <w:vAlign w:val="center"/>
          </w:tcPr>
          <w:p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</w:tr>
    </w:tbl>
    <w:p w:rsidR="00FD45B4" w:rsidRDefault="00FD45B4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1A6" w:rsidRPr="00FD45B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D" w:rsidRDefault="00C0327D">
      <w:r>
        <w:separator/>
      </w:r>
    </w:p>
  </w:endnote>
  <w:endnote w:type="continuationSeparator" w:id="0">
    <w:p w:rsidR="00C0327D" w:rsidRDefault="00C0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D" w:rsidRDefault="00C16F1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E2DC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27D" w:rsidRDefault="00C0327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D" w:rsidRDefault="00C0327D">
      <w:r>
        <w:separator/>
      </w:r>
    </w:p>
  </w:footnote>
  <w:footnote w:type="continuationSeparator" w:id="0">
    <w:p w:rsidR="00C0327D" w:rsidRDefault="00C0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95381"/>
    <w:rsid w:val="00201C9C"/>
    <w:rsid w:val="003B02B1"/>
    <w:rsid w:val="003F0293"/>
    <w:rsid w:val="0040480D"/>
    <w:rsid w:val="004165A2"/>
    <w:rsid w:val="005A44E5"/>
    <w:rsid w:val="00752E41"/>
    <w:rsid w:val="00796DA2"/>
    <w:rsid w:val="007A4CED"/>
    <w:rsid w:val="007D3C0C"/>
    <w:rsid w:val="00851F63"/>
    <w:rsid w:val="0087382A"/>
    <w:rsid w:val="008A21E6"/>
    <w:rsid w:val="008A4A3B"/>
    <w:rsid w:val="008C34C5"/>
    <w:rsid w:val="009129CE"/>
    <w:rsid w:val="00984F07"/>
    <w:rsid w:val="009A78EA"/>
    <w:rsid w:val="00A741A6"/>
    <w:rsid w:val="00AE1B77"/>
    <w:rsid w:val="00AE5790"/>
    <w:rsid w:val="00BC16AE"/>
    <w:rsid w:val="00BC703C"/>
    <w:rsid w:val="00C0327D"/>
    <w:rsid w:val="00C16F1A"/>
    <w:rsid w:val="00CF09E0"/>
    <w:rsid w:val="00D4737B"/>
    <w:rsid w:val="00EC19A6"/>
    <w:rsid w:val="00EE2DC3"/>
    <w:rsid w:val="00EE43B2"/>
    <w:rsid w:val="00FB20CF"/>
    <w:rsid w:val="00F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3</cp:revision>
  <cp:lastPrinted>2023-05-10T13:24:00Z</cp:lastPrinted>
  <dcterms:created xsi:type="dcterms:W3CDTF">2024-03-04T14:09:00Z</dcterms:created>
  <dcterms:modified xsi:type="dcterms:W3CDTF">2024-03-27T13:25:00Z</dcterms:modified>
</cp:coreProperties>
</file>