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2B" w:rsidRPr="008E3B2B" w:rsidRDefault="008E3B2B" w:rsidP="008E3B2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B2B">
        <w:rPr>
          <w:rFonts w:ascii="Times New Roman" w:hAnsi="Times New Roman" w:cs="Times New Roman"/>
          <w:b/>
          <w:sz w:val="24"/>
          <w:szCs w:val="24"/>
        </w:rPr>
        <w:t xml:space="preserve">Оформляется на фирменном бланке </w:t>
      </w:r>
    </w:p>
    <w:p w:rsidR="006335AA" w:rsidRDefault="006335AA" w:rsidP="008E3B2B">
      <w:pPr>
        <w:suppressAutoHyphens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:rsidR="008E3B2B" w:rsidRPr="008E3B2B" w:rsidRDefault="008E3B2B" w:rsidP="008E3B2B">
      <w:pPr>
        <w:suppressAutoHyphens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8E3B2B">
        <w:rPr>
          <w:rFonts w:ascii="Times New Roman" w:hAnsi="Times New Roman" w:cs="Times New Roman"/>
          <w:bCs/>
          <w:sz w:val="24"/>
          <w:szCs w:val="24"/>
        </w:rPr>
        <w:t xml:space="preserve">Директору </w:t>
      </w:r>
    </w:p>
    <w:p w:rsidR="008E3B2B" w:rsidRPr="008E3B2B" w:rsidRDefault="008E3B2B" w:rsidP="008E3B2B">
      <w:pPr>
        <w:suppressAutoHyphens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8E3B2B">
        <w:rPr>
          <w:rFonts w:ascii="Times New Roman" w:hAnsi="Times New Roman" w:cs="Times New Roman"/>
          <w:bCs/>
          <w:sz w:val="24"/>
          <w:szCs w:val="24"/>
        </w:rPr>
        <w:t>Кировского областного фонда</w:t>
      </w:r>
    </w:p>
    <w:p w:rsidR="008E3B2B" w:rsidRPr="008E3B2B" w:rsidRDefault="008E3B2B" w:rsidP="008E3B2B">
      <w:pPr>
        <w:suppressAutoHyphens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8E3B2B">
        <w:rPr>
          <w:rFonts w:ascii="Times New Roman" w:hAnsi="Times New Roman" w:cs="Times New Roman"/>
          <w:bCs/>
          <w:sz w:val="24"/>
          <w:szCs w:val="24"/>
        </w:rPr>
        <w:t xml:space="preserve">поддержки малого и среднего </w:t>
      </w:r>
    </w:p>
    <w:p w:rsidR="008E3B2B" w:rsidRPr="008E3B2B" w:rsidRDefault="008E3B2B" w:rsidP="008E3B2B">
      <w:pPr>
        <w:suppressAutoHyphens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8E3B2B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</w:p>
    <w:p w:rsidR="008E3B2B" w:rsidRPr="008E3B2B" w:rsidRDefault="008E3B2B" w:rsidP="008E3B2B">
      <w:pPr>
        <w:suppressAutoHyphens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8E3B2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E3B2B">
        <w:rPr>
          <w:rFonts w:ascii="Times New Roman" w:hAnsi="Times New Roman" w:cs="Times New Roman"/>
          <w:bCs/>
          <w:sz w:val="24"/>
          <w:szCs w:val="24"/>
        </w:rPr>
        <w:t>микрокредитная</w:t>
      </w:r>
      <w:proofErr w:type="spellEnd"/>
      <w:r w:rsidRPr="008E3B2B">
        <w:rPr>
          <w:rFonts w:ascii="Times New Roman" w:hAnsi="Times New Roman" w:cs="Times New Roman"/>
          <w:bCs/>
          <w:sz w:val="24"/>
          <w:szCs w:val="24"/>
        </w:rPr>
        <w:t xml:space="preserve"> компания)</w:t>
      </w:r>
    </w:p>
    <w:p w:rsidR="008E3B2B" w:rsidRDefault="008E3B2B" w:rsidP="008E3B2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E3B2B">
        <w:rPr>
          <w:rFonts w:ascii="Times New Roman" w:hAnsi="Times New Roman" w:cs="Times New Roman"/>
          <w:bCs/>
          <w:sz w:val="24"/>
          <w:szCs w:val="24"/>
        </w:rPr>
        <w:t>В.Г. Скобелкину</w:t>
      </w:r>
    </w:p>
    <w:p w:rsidR="008E3B2B" w:rsidRDefault="008E3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AA" w:rsidRDefault="006335AA" w:rsidP="008E3B2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3B2B" w:rsidRPr="008E3B2B" w:rsidRDefault="008E3B2B" w:rsidP="008E3B2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3B2B">
        <w:rPr>
          <w:rFonts w:ascii="Times New Roman" w:hAnsi="Times New Roman" w:cs="Times New Roman"/>
          <w:bCs/>
          <w:sz w:val="24"/>
          <w:szCs w:val="24"/>
        </w:rPr>
        <w:t>Коммерческое предложение</w:t>
      </w:r>
      <w:r w:rsidRPr="008E3B2B">
        <w:rPr>
          <w:rFonts w:ascii="Times New Roman" w:hAnsi="Times New Roman" w:cs="Times New Roman"/>
          <w:bCs/>
          <w:sz w:val="24"/>
          <w:szCs w:val="24"/>
        </w:rPr>
        <w:tab/>
      </w:r>
    </w:p>
    <w:p w:rsidR="008E3B2B" w:rsidRPr="008E3B2B" w:rsidRDefault="008E3B2B" w:rsidP="008E3B2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3B2B" w:rsidRPr="008E3B2B" w:rsidRDefault="008E3B2B" w:rsidP="008E3B2B">
      <w:pPr>
        <w:tabs>
          <w:tab w:val="left" w:pos="42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3B2B">
        <w:rPr>
          <w:rFonts w:ascii="Times New Roman" w:hAnsi="Times New Roman" w:cs="Times New Roman"/>
          <w:bCs/>
          <w:sz w:val="24"/>
          <w:szCs w:val="24"/>
        </w:rPr>
        <w:tab/>
        <w:t>Направляем информацию о стоимости следующих консультационных услуг:</w:t>
      </w:r>
    </w:p>
    <w:p w:rsidR="00F47F81" w:rsidRPr="008E3B2B" w:rsidRDefault="008E3B2B" w:rsidP="006335A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4"/>
          <w:szCs w:val="24"/>
        </w:rPr>
      </w:pPr>
      <w:r w:rsidRPr="008E3B2B">
        <w:rPr>
          <w:rFonts w:ascii="Times New Roman" w:hAnsi="Times New Roman"/>
          <w:bCs/>
          <w:sz w:val="24"/>
          <w:szCs w:val="24"/>
        </w:rPr>
        <w:t>- к</w:t>
      </w:r>
      <w:r w:rsidR="00DC5037" w:rsidRPr="008E3B2B">
        <w:rPr>
          <w:rFonts w:ascii="Times New Roman" w:hAnsi="Times New Roman"/>
          <w:bCs/>
          <w:sz w:val="24"/>
          <w:szCs w:val="24"/>
        </w:rPr>
        <w:t>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 для субъектов малого и</w:t>
      </w:r>
      <w:r w:rsidR="004E7F9C">
        <w:rPr>
          <w:rFonts w:ascii="Times New Roman" w:hAnsi="Times New Roman"/>
          <w:bCs/>
          <w:sz w:val="24"/>
          <w:szCs w:val="24"/>
        </w:rPr>
        <w:t xml:space="preserve"> среднего предпринимательства и </w:t>
      </w:r>
      <w:r w:rsidR="00DC5037" w:rsidRPr="008E3B2B">
        <w:rPr>
          <w:rFonts w:ascii="Times New Roman" w:hAnsi="Times New Roman"/>
          <w:bCs/>
          <w:sz w:val="24"/>
          <w:szCs w:val="24"/>
        </w:rPr>
        <w:t>физических лиц (индивидуальных предпринимателей), применяющих специальный налоговый режим «Налог на профессиональный доход»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47F81" w:rsidRPr="008E3B2B" w:rsidRDefault="008E3B2B" w:rsidP="006335A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DC5037" w:rsidRPr="008E3B2B">
        <w:rPr>
          <w:rFonts w:ascii="Times New Roman" w:hAnsi="Times New Roman"/>
          <w:bCs/>
          <w:sz w:val="24"/>
          <w:szCs w:val="24"/>
        </w:rPr>
        <w:t>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</w:r>
    </w:p>
    <w:p w:rsidR="00F47F81" w:rsidRPr="008E3B2B" w:rsidRDefault="00F47F8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64" w:type="dxa"/>
        <w:tblInd w:w="-34" w:type="dxa"/>
        <w:tblLayout w:type="fixed"/>
        <w:tblLook w:val="04A0"/>
      </w:tblPr>
      <w:tblGrid>
        <w:gridCol w:w="534"/>
        <w:gridCol w:w="3436"/>
        <w:gridCol w:w="846"/>
        <w:gridCol w:w="1559"/>
        <w:gridCol w:w="1561"/>
        <w:gridCol w:w="2128"/>
      </w:tblGrid>
      <w:tr w:rsidR="00F47F81" w:rsidTr="006335AA">
        <w:trPr>
          <w:trHeight w:val="58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DC50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7F81" w:rsidRDefault="00DC503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DC50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DC50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консультации, руб.</w:t>
            </w:r>
          </w:p>
        </w:tc>
      </w:tr>
      <w:tr w:rsidR="00F47F81" w:rsidTr="006335AA">
        <w:trPr>
          <w:trHeight w:val="155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F47F81">
            <w:pPr>
              <w:widowControl w:val="0"/>
              <w:spacing w:after="0" w:line="240" w:lineRule="auto"/>
              <w:ind w:left="-12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F47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DC50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DC50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ИП, применяющих специальный налоговый режим «НПД»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DC50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ФЛ, применяющих специальный налоговый режим «НПД»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DC50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ФЛ, заинтересованных в начале осуществления предпринимательской деятельности</w:t>
            </w:r>
          </w:p>
        </w:tc>
      </w:tr>
      <w:tr w:rsidR="00F47F81" w:rsidTr="006335AA">
        <w:trPr>
          <w:trHeight w:val="9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81" w:rsidRDefault="00DC50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81" w:rsidRDefault="00DC50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консультация</w:t>
            </w:r>
          </w:p>
          <w:p w:rsidR="00F47F81" w:rsidRDefault="00DC50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 финансового планирования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F47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F47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F47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DC50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7F81" w:rsidTr="006335AA">
        <w:trPr>
          <w:trHeight w:val="1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81" w:rsidRDefault="00DC50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81" w:rsidRDefault="00DC50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Письменная консультация:</w:t>
            </w:r>
          </w:p>
          <w:p w:rsidR="00F47F81" w:rsidRDefault="00DC50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 организации бюджетирования, оптимизации налогообложения, финансовому планированию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F47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F47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7F81" w:rsidRDefault="00F47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7F81" w:rsidRDefault="00DC50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925B7" w:rsidTr="006335AA">
        <w:trPr>
          <w:trHeight w:val="6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B7" w:rsidRDefault="00F925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5B7" w:rsidRPr="006335AA" w:rsidRDefault="00F925B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Письменная консультация:</w:t>
            </w:r>
          </w:p>
          <w:p w:rsidR="00F925B7" w:rsidRPr="006335AA" w:rsidRDefault="00F925B7" w:rsidP="006335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- подготовка заявления на выбор системы налогообложения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B7" w:rsidRPr="009B7592" w:rsidRDefault="00F925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B7" w:rsidRPr="009B7592" w:rsidRDefault="00F925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B7" w:rsidRPr="009B7592" w:rsidRDefault="00F925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5B7" w:rsidRDefault="00F925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925B7" w:rsidTr="006335AA">
        <w:trPr>
          <w:trHeight w:val="68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7" w:rsidRDefault="006335AA" w:rsidP="00633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AA" w:rsidRDefault="006335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Письменная консультация:</w:t>
            </w:r>
          </w:p>
          <w:p w:rsidR="00F925B7" w:rsidRPr="006335AA" w:rsidRDefault="00F925B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 xml:space="preserve">- подготовка иных заявлений, уведомлений </w:t>
            </w:r>
            <w:r w:rsidRPr="006335AA">
              <w:rPr>
                <w:rFonts w:ascii="Times New Roman" w:eastAsia="Times New Roman" w:hAnsi="Times New Roman"/>
                <w:sz w:val="16"/>
                <w:szCs w:val="16"/>
              </w:rPr>
              <w:t>(возврат переплат, уменьшение патента и др.)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B7" w:rsidRPr="009B7592" w:rsidRDefault="00F925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B7" w:rsidRPr="009B7592" w:rsidRDefault="00F925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B7" w:rsidRPr="009B7592" w:rsidRDefault="00F925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B7" w:rsidRDefault="006335AA" w:rsidP="00633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47F81" w:rsidTr="006335AA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81" w:rsidRDefault="00633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81" w:rsidRPr="006335AA" w:rsidRDefault="00DC50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Письменная консультация</w:t>
            </w:r>
          </w:p>
          <w:p w:rsidR="00F47F81" w:rsidRPr="006335AA" w:rsidRDefault="0055160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="00DC5037" w:rsidRPr="006335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нулевая отчетность</w:t>
            </w:r>
            <w:r w:rsidRPr="006335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47F81" w:rsidRPr="006335AA" w:rsidRDefault="00DC50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- составление годовой налоговой декларации по УСН</w:t>
            </w:r>
            <w:r w:rsidR="00551609" w:rsidRPr="006335A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47F81" w:rsidRPr="006335AA" w:rsidRDefault="00DC50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 xml:space="preserve">- составление квартальной налоговой декларации </w:t>
            </w: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 НДС;</w:t>
            </w:r>
          </w:p>
          <w:p w:rsidR="00F47F81" w:rsidRPr="006335AA" w:rsidRDefault="00DC50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 xml:space="preserve">- составление </w:t>
            </w:r>
            <w:r w:rsidR="00FC2406" w:rsidRPr="006335AA">
              <w:rPr>
                <w:rFonts w:ascii="Times New Roman" w:eastAsia="Times New Roman" w:hAnsi="Times New Roman"/>
                <w:sz w:val="24"/>
                <w:szCs w:val="24"/>
              </w:rPr>
              <w:t>налоговой декларации по налогу на прибыль организаций</w:t>
            </w: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FC2406" w:rsidRPr="006335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47F81" w:rsidRPr="006335AA" w:rsidRDefault="00DC5037" w:rsidP="006335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- составление расчета по страховым взносам (РСВ)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F47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DC50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DC50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81" w:rsidRDefault="00DC50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335AA" w:rsidTr="006335AA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AA" w:rsidRDefault="006335AA" w:rsidP="00633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06" w:rsidRPr="00F00A06" w:rsidRDefault="00F00A06" w:rsidP="00F00A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Письменная консультация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335AA" w:rsidRPr="006335AA" w:rsidRDefault="006335AA" w:rsidP="006335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составление отчетности по форме ЕФС 1: </w:t>
            </w:r>
          </w:p>
          <w:p w:rsidR="006335AA" w:rsidRPr="006335AA" w:rsidRDefault="006335AA" w:rsidP="006335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 xml:space="preserve">- персонифицированные сведения о физических лицах; </w:t>
            </w:r>
          </w:p>
          <w:p w:rsidR="006335AA" w:rsidRPr="006335AA" w:rsidRDefault="006335AA" w:rsidP="006335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- с</w:t>
            </w:r>
            <w:r w:rsidRPr="006335AA">
              <w:rPr>
                <w:rFonts w:ascii="Times New Roman" w:hAnsi="Times New Roman"/>
                <w:sz w:val="24"/>
                <w:szCs w:val="24"/>
              </w:rPr>
              <w:t>ведения о периодах работы (стажа);</w:t>
            </w:r>
          </w:p>
          <w:p w:rsidR="006335AA" w:rsidRPr="006335AA" w:rsidRDefault="006335AA" w:rsidP="006335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- с</w:t>
            </w:r>
            <w:r w:rsidRPr="006335AA">
              <w:rPr>
                <w:rFonts w:ascii="Times New Roman" w:hAnsi="Times New Roman"/>
                <w:sz w:val="24"/>
                <w:szCs w:val="24"/>
              </w:rPr>
              <w:t>ведения о взносах на травматизм;</w:t>
            </w:r>
          </w:p>
          <w:p w:rsidR="006335AA" w:rsidRPr="006335AA" w:rsidRDefault="006335AA" w:rsidP="006335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- с</w:t>
            </w:r>
            <w:r w:rsidRPr="006335AA">
              <w:rPr>
                <w:rFonts w:ascii="Times New Roman" w:hAnsi="Times New Roman"/>
                <w:sz w:val="24"/>
                <w:szCs w:val="24"/>
              </w:rPr>
              <w:t>ведения о трудовой деятельности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AA" w:rsidRDefault="006335AA" w:rsidP="00633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AA" w:rsidRDefault="006335AA" w:rsidP="00633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AA" w:rsidRDefault="006335AA" w:rsidP="00633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AA" w:rsidRDefault="006335AA" w:rsidP="00633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335AA" w:rsidTr="00F53564">
        <w:trPr>
          <w:trHeight w:val="5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5AA" w:rsidRDefault="006335AA" w:rsidP="00633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5AA" w:rsidRDefault="006335AA" w:rsidP="00633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5AA" w:rsidRPr="006335AA" w:rsidRDefault="006335AA" w:rsidP="006335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Письменная консультация:</w:t>
            </w:r>
          </w:p>
          <w:p w:rsidR="006335AA" w:rsidRPr="006335AA" w:rsidRDefault="006335AA" w:rsidP="006335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 xml:space="preserve">- составление годовой налоговой декларации по УСН </w:t>
            </w:r>
            <w:r w:rsidRPr="006335AA">
              <w:rPr>
                <w:rFonts w:ascii="Times New Roman" w:eastAsia="Times New Roman" w:hAnsi="Times New Roman"/>
                <w:sz w:val="16"/>
                <w:szCs w:val="16"/>
              </w:rPr>
              <w:t>(в т.ч. за прошлый год)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AA" w:rsidRPr="009B7592" w:rsidRDefault="006335AA" w:rsidP="00633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5AA" w:rsidRDefault="006335AA" w:rsidP="006335A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5AA" w:rsidRDefault="006335AA" w:rsidP="006335A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35AA" w:rsidRDefault="006335AA" w:rsidP="00633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53564" w:rsidTr="005C4BD3">
        <w:trPr>
          <w:trHeight w:val="6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64" w:rsidRDefault="00F53564" w:rsidP="00F53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564">
              <w:rPr>
                <w:rFonts w:ascii="Times New Roman" w:eastAsia="Times New Roman" w:hAnsi="Times New Roman"/>
                <w:sz w:val="24"/>
                <w:szCs w:val="24"/>
              </w:rPr>
              <w:t>Письменная консультация:</w:t>
            </w:r>
          </w:p>
          <w:p w:rsidR="00F53564" w:rsidRPr="006335AA" w:rsidRDefault="00F53564" w:rsidP="00F53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- составление квартальной налоговой декларации по НДС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64" w:rsidRPr="009B7592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53564" w:rsidTr="0098088C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64" w:rsidRDefault="00F53564" w:rsidP="00F53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564">
              <w:rPr>
                <w:rFonts w:ascii="Times New Roman" w:eastAsia="Times New Roman" w:hAnsi="Times New Roman"/>
                <w:sz w:val="24"/>
                <w:szCs w:val="24"/>
              </w:rPr>
              <w:t>Письменная консультация:</w:t>
            </w:r>
          </w:p>
          <w:p w:rsidR="00F53564" w:rsidRPr="006335AA" w:rsidRDefault="00F53564" w:rsidP="00F53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- составление Бухгалтерского баланса и отчета о прибылях и убытках (форма 1; форма 2);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64" w:rsidRPr="009B7592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53564" w:rsidTr="00DA0BA6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64" w:rsidRDefault="00F53564" w:rsidP="00F53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564">
              <w:rPr>
                <w:rFonts w:ascii="Times New Roman" w:eastAsia="Times New Roman" w:hAnsi="Times New Roman"/>
                <w:sz w:val="24"/>
                <w:szCs w:val="24"/>
              </w:rPr>
              <w:t>Письменная консультация:</w:t>
            </w:r>
          </w:p>
          <w:p w:rsidR="00F53564" w:rsidRPr="006335AA" w:rsidRDefault="00F53564" w:rsidP="00F53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- составление расчета по страховым взносам (РСВ);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64" w:rsidRPr="009B7592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53564" w:rsidTr="0044636C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564" w:rsidRDefault="00F53564" w:rsidP="00F53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564">
              <w:rPr>
                <w:rFonts w:ascii="Times New Roman" w:eastAsia="Times New Roman" w:hAnsi="Times New Roman"/>
                <w:sz w:val="24"/>
                <w:szCs w:val="24"/>
              </w:rPr>
              <w:t>Письменная консультация:</w:t>
            </w:r>
          </w:p>
          <w:p w:rsidR="00F53564" w:rsidRPr="006335AA" w:rsidRDefault="00F53564" w:rsidP="00F53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- составление налоговой декларации по налогу на прибыль организаций;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64" w:rsidRPr="009B7592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53564" w:rsidTr="00970184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64" w:rsidRDefault="00F53564" w:rsidP="00F53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564">
              <w:rPr>
                <w:rFonts w:ascii="Times New Roman" w:eastAsia="Times New Roman" w:hAnsi="Times New Roman"/>
                <w:sz w:val="24"/>
                <w:szCs w:val="24"/>
              </w:rPr>
              <w:t>Письменная консультация:</w:t>
            </w:r>
          </w:p>
          <w:p w:rsidR="00F53564" w:rsidRPr="006335AA" w:rsidRDefault="00F53564" w:rsidP="00F53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- составление отчетности по форме 6-НДФЛ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64" w:rsidRPr="009B7592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53564" w:rsidTr="00611CAD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64" w:rsidRDefault="00F53564" w:rsidP="00F53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564">
              <w:rPr>
                <w:rFonts w:ascii="Times New Roman" w:eastAsia="Times New Roman" w:hAnsi="Times New Roman"/>
                <w:sz w:val="24"/>
                <w:szCs w:val="24"/>
              </w:rPr>
              <w:t>Письменная консультация:</w:t>
            </w:r>
          </w:p>
          <w:p w:rsidR="00F53564" w:rsidRPr="006335AA" w:rsidRDefault="00F53564" w:rsidP="00F53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5AA">
              <w:rPr>
                <w:rFonts w:ascii="Times New Roman" w:eastAsia="Times New Roman" w:hAnsi="Times New Roman"/>
                <w:sz w:val="24"/>
                <w:szCs w:val="24"/>
              </w:rPr>
              <w:t>- сведения о взносах на травматизм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64" w:rsidRPr="009B7592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53564" w:rsidTr="006335AA">
        <w:trPr>
          <w:trHeight w:val="9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64" w:rsidRDefault="00F53564" w:rsidP="00F53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Письменная консультация:</w:t>
            </w:r>
          </w:p>
          <w:p w:rsidR="00F53564" w:rsidRDefault="00F53564" w:rsidP="00F53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составление документов по учетной политике организации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53564" w:rsidTr="006335AA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64" w:rsidRDefault="00F53564" w:rsidP="00F535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по вопросам начала ведения собственного дела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(выбор системы налогообложения, ведения бухгалтерского учета, оформление отчетности и т.д.)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64" w:rsidRDefault="00F53564" w:rsidP="00F53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B2B" w:rsidRPr="008E3B2B" w:rsidRDefault="008E3B2B" w:rsidP="008E3B2B">
      <w:pPr>
        <w:suppressAutoHyphens w:val="0"/>
        <w:rPr>
          <w:rFonts w:ascii="Times New Roman" w:eastAsiaTheme="minorHAnsi" w:hAnsi="Times New Roman" w:cs="Times New Roman"/>
          <w:sz w:val="10"/>
          <w:szCs w:val="10"/>
        </w:rPr>
      </w:pPr>
    </w:p>
    <w:p w:rsidR="00F53564" w:rsidRDefault="00F53564" w:rsidP="008E3B2B">
      <w:pPr>
        <w:suppressAutoHyphens w:val="0"/>
        <w:rPr>
          <w:rFonts w:ascii="Times New Roman" w:eastAsiaTheme="minorHAnsi" w:hAnsi="Times New Roman" w:cs="Times New Roman"/>
          <w:sz w:val="24"/>
          <w:szCs w:val="24"/>
        </w:rPr>
      </w:pPr>
    </w:p>
    <w:p w:rsidR="00F53564" w:rsidRDefault="00F53564" w:rsidP="008E3B2B">
      <w:pPr>
        <w:suppressAutoHyphens w:val="0"/>
        <w:rPr>
          <w:rFonts w:ascii="Times New Roman" w:eastAsiaTheme="minorHAnsi" w:hAnsi="Times New Roman" w:cs="Times New Roman"/>
          <w:sz w:val="24"/>
          <w:szCs w:val="24"/>
        </w:rPr>
      </w:pPr>
    </w:p>
    <w:p w:rsidR="008E3B2B" w:rsidRPr="008E3B2B" w:rsidRDefault="008E3B2B" w:rsidP="008E3B2B">
      <w:pPr>
        <w:suppressAutoHyphens w:val="0"/>
        <w:rPr>
          <w:rFonts w:ascii="Times New Roman" w:eastAsiaTheme="minorHAnsi" w:hAnsi="Times New Roman" w:cs="Times New Roman"/>
          <w:sz w:val="24"/>
          <w:szCs w:val="24"/>
        </w:rPr>
      </w:pPr>
      <w:r w:rsidRPr="008E3B2B">
        <w:rPr>
          <w:rFonts w:ascii="Times New Roman" w:eastAsiaTheme="minorHAnsi" w:hAnsi="Times New Roman" w:cs="Times New Roman"/>
          <w:sz w:val="24"/>
          <w:szCs w:val="24"/>
        </w:rPr>
        <w:lastRenderedPageBreak/>
        <w:t>Иные услуги, предложенные исполнителем (заполняется при необходимости):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992"/>
        <w:gridCol w:w="1560"/>
        <w:gridCol w:w="1534"/>
        <w:gridCol w:w="2009"/>
      </w:tblGrid>
      <w:tr w:rsidR="008E3B2B" w:rsidRPr="008E3B2B" w:rsidTr="006335AA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E3B2B">
              <w:rPr>
                <w:rFonts w:ascii="Times New Roman" w:eastAsiaTheme="minorHAns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E3B2B">
              <w:rPr>
                <w:rFonts w:ascii="Times New Roman" w:eastAsiaTheme="minorHAnsi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E3B2B">
              <w:rPr>
                <w:rFonts w:ascii="Times New Roman" w:eastAsiaTheme="minorHAnsi" w:hAnsi="Times New Roman" w:cs="Times New Roman"/>
                <w:sz w:val="20"/>
                <w:szCs w:val="20"/>
              </w:rPr>
              <w:t>Стоимость консультации, руб.</w:t>
            </w:r>
          </w:p>
        </w:tc>
      </w:tr>
      <w:tr w:rsidR="008E3B2B" w:rsidRPr="008E3B2B" w:rsidTr="006335AA">
        <w:trPr>
          <w:trHeight w:val="127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E3B2B">
              <w:rPr>
                <w:rFonts w:ascii="Times New Roman" w:eastAsiaTheme="minorHAnsi" w:hAnsi="Times New Roman" w:cs="Times New Roman"/>
                <w:sz w:val="20"/>
                <w:szCs w:val="20"/>
              </w:rPr>
              <w:t>для СМСП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E3B2B">
              <w:rPr>
                <w:rFonts w:ascii="Times New Roman" w:eastAsiaTheme="minorHAnsi" w:hAnsi="Times New Roman" w:cs="Times New Roman"/>
                <w:sz w:val="20"/>
                <w:szCs w:val="20"/>
              </w:rPr>
              <w:t>для ИП, пр</w:t>
            </w:r>
            <w:r w:rsidRPr="008E3B2B">
              <w:rPr>
                <w:rFonts w:ascii="Times New Roman" w:eastAsiaTheme="minorHAnsi" w:hAnsi="Times New Roman" w:cs="Times New Roman"/>
                <w:sz w:val="20"/>
                <w:szCs w:val="20"/>
              </w:rPr>
              <w:t>и</w:t>
            </w:r>
            <w:r w:rsidRPr="008E3B2B">
              <w:rPr>
                <w:rFonts w:ascii="Times New Roman" w:eastAsiaTheme="minorHAnsi" w:hAnsi="Times New Roman" w:cs="Times New Roman"/>
                <w:sz w:val="20"/>
                <w:szCs w:val="20"/>
              </w:rPr>
              <w:t>меняющих специальный налоговый р</w:t>
            </w:r>
            <w:r w:rsidRPr="008E3B2B">
              <w:rPr>
                <w:rFonts w:ascii="Times New Roman" w:eastAsiaTheme="minorHAnsi" w:hAnsi="Times New Roman" w:cs="Times New Roman"/>
                <w:sz w:val="20"/>
                <w:szCs w:val="20"/>
              </w:rPr>
              <w:t>е</w:t>
            </w:r>
            <w:r w:rsidRPr="008E3B2B">
              <w:rPr>
                <w:rFonts w:ascii="Times New Roman" w:eastAsiaTheme="minorHAnsi" w:hAnsi="Times New Roman" w:cs="Times New Roman"/>
                <w:sz w:val="20"/>
                <w:szCs w:val="20"/>
              </w:rPr>
              <w:t>жим «НПД»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E3B2B">
              <w:rPr>
                <w:rFonts w:ascii="Times New Roman" w:eastAsiaTheme="minorHAnsi" w:hAnsi="Times New Roman" w:cs="Times New Roman"/>
                <w:sz w:val="20"/>
                <w:szCs w:val="20"/>
              </w:rPr>
              <w:t>для ФЛ, пр</w:t>
            </w:r>
            <w:r w:rsidRPr="008E3B2B">
              <w:rPr>
                <w:rFonts w:ascii="Times New Roman" w:eastAsiaTheme="minorHAnsi" w:hAnsi="Times New Roman" w:cs="Times New Roman"/>
                <w:sz w:val="20"/>
                <w:szCs w:val="20"/>
              </w:rPr>
              <w:t>и</w:t>
            </w:r>
            <w:r w:rsidRPr="008E3B2B">
              <w:rPr>
                <w:rFonts w:ascii="Times New Roman" w:eastAsiaTheme="minorHAnsi" w:hAnsi="Times New Roman" w:cs="Times New Roman"/>
                <w:sz w:val="20"/>
                <w:szCs w:val="20"/>
              </w:rPr>
              <w:t>меняющих специальный налоговый режим «НПД»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E3B2B">
              <w:rPr>
                <w:rFonts w:ascii="Times New Roman" w:eastAsiaTheme="minorHAnsi" w:hAnsi="Times New Roman" w:cs="Times New Roman"/>
                <w:sz w:val="20"/>
                <w:szCs w:val="20"/>
              </w:rPr>
              <w:t>для ФЛ, заинтерес</w:t>
            </w:r>
            <w:r w:rsidRPr="008E3B2B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8E3B2B">
              <w:rPr>
                <w:rFonts w:ascii="Times New Roman" w:eastAsiaTheme="minorHAnsi" w:hAnsi="Times New Roman" w:cs="Times New Roman"/>
                <w:sz w:val="20"/>
                <w:szCs w:val="20"/>
              </w:rPr>
              <w:t>ванных в начале осуществления предпринимател</w:t>
            </w:r>
            <w:r w:rsidRPr="008E3B2B">
              <w:rPr>
                <w:rFonts w:ascii="Times New Roman" w:eastAsiaTheme="minorHAnsi" w:hAnsi="Times New Roman" w:cs="Times New Roman"/>
                <w:sz w:val="20"/>
                <w:szCs w:val="20"/>
              </w:rPr>
              <w:t>ь</w:t>
            </w:r>
            <w:r w:rsidRPr="008E3B2B">
              <w:rPr>
                <w:rFonts w:ascii="Times New Roman" w:eastAsiaTheme="minorHAnsi" w:hAnsi="Times New Roman" w:cs="Times New Roman"/>
                <w:sz w:val="20"/>
                <w:szCs w:val="20"/>
              </w:rPr>
              <w:t>ской деятельности</w:t>
            </w:r>
          </w:p>
        </w:tc>
      </w:tr>
      <w:tr w:rsidR="008E3B2B" w:rsidRPr="008E3B2B" w:rsidTr="006335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2B" w:rsidRPr="008E3B2B" w:rsidRDefault="008E3B2B" w:rsidP="008E3B2B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3B2B" w:rsidRPr="008E3B2B" w:rsidTr="006335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2B" w:rsidRPr="008E3B2B" w:rsidRDefault="008E3B2B" w:rsidP="008E3B2B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B2B" w:rsidRPr="008E3B2B" w:rsidRDefault="008E3B2B" w:rsidP="008E3B2B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8E3B2B" w:rsidRDefault="008E3B2B" w:rsidP="008E3B2B">
      <w:pPr>
        <w:suppressAutoHyphens w:val="0"/>
        <w:rPr>
          <w:rFonts w:ascii="Times New Roman" w:eastAsiaTheme="minorHAnsi" w:hAnsi="Times New Roman" w:cs="Times New Roman"/>
          <w:sz w:val="24"/>
          <w:szCs w:val="24"/>
        </w:rPr>
      </w:pPr>
    </w:p>
    <w:p w:rsidR="008E3B2B" w:rsidRPr="008E3B2B" w:rsidRDefault="008E3B2B" w:rsidP="008E3B2B">
      <w:pPr>
        <w:suppressAutoHyphens w:val="0"/>
        <w:rPr>
          <w:rFonts w:ascii="Times New Roman" w:eastAsiaTheme="minorHAnsi" w:hAnsi="Times New Roman" w:cs="Times New Roman"/>
          <w:sz w:val="24"/>
          <w:szCs w:val="24"/>
        </w:rPr>
      </w:pPr>
      <w:r w:rsidRPr="008E3B2B">
        <w:rPr>
          <w:rFonts w:ascii="Times New Roman" w:eastAsiaTheme="minorHAnsi" w:hAnsi="Times New Roman" w:cs="Times New Roman"/>
          <w:sz w:val="24"/>
          <w:szCs w:val="24"/>
        </w:rPr>
        <w:t>Руководитель</w:t>
      </w:r>
      <w:r w:rsidRPr="008E3B2B">
        <w:rPr>
          <w:rFonts w:ascii="Times New Roman" w:eastAsiaTheme="minorHAnsi" w:hAnsi="Times New Roman" w:cs="Times New Roman"/>
          <w:sz w:val="24"/>
          <w:szCs w:val="24"/>
        </w:rPr>
        <w:tab/>
      </w:r>
      <w:r w:rsidRPr="008E3B2B">
        <w:rPr>
          <w:rFonts w:ascii="Times New Roman" w:eastAsiaTheme="minorHAnsi" w:hAnsi="Times New Roman" w:cs="Times New Roman"/>
          <w:sz w:val="24"/>
          <w:szCs w:val="24"/>
        </w:rPr>
        <w:tab/>
      </w:r>
      <w:r w:rsidRPr="008E3B2B">
        <w:rPr>
          <w:rFonts w:ascii="Times New Roman" w:eastAsiaTheme="minorHAnsi" w:hAnsi="Times New Roman" w:cs="Times New Roman"/>
          <w:sz w:val="24"/>
          <w:szCs w:val="24"/>
        </w:rPr>
        <w:tab/>
      </w:r>
      <w:r w:rsidRPr="008E3B2B">
        <w:rPr>
          <w:rFonts w:ascii="Times New Roman" w:eastAsiaTheme="minorHAnsi" w:hAnsi="Times New Roman" w:cs="Times New Roman"/>
          <w:sz w:val="24"/>
          <w:szCs w:val="24"/>
        </w:rPr>
        <w:tab/>
      </w:r>
      <w:r w:rsidRPr="008E3B2B">
        <w:rPr>
          <w:rFonts w:ascii="Times New Roman" w:eastAsiaTheme="minorHAnsi" w:hAnsi="Times New Roman" w:cs="Times New Roman"/>
          <w:sz w:val="24"/>
          <w:szCs w:val="24"/>
        </w:rPr>
        <w:tab/>
      </w:r>
      <w:r w:rsidRPr="008E3B2B">
        <w:rPr>
          <w:rFonts w:ascii="Times New Roman" w:eastAsiaTheme="minorHAnsi" w:hAnsi="Times New Roman" w:cs="Times New Roman"/>
          <w:sz w:val="24"/>
          <w:szCs w:val="24"/>
        </w:rPr>
        <w:tab/>
      </w:r>
      <w:r w:rsidRPr="008E3B2B">
        <w:rPr>
          <w:rFonts w:ascii="Times New Roman" w:eastAsiaTheme="minorHAnsi" w:hAnsi="Times New Roman" w:cs="Times New Roman"/>
          <w:sz w:val="24"/>
          <w:szCs w:val="24"/>
        </w:rPr>
        <w:tab/>
      </w:r>
      <w:r w:rsidRPr="008E3B2B">
        <w:rPr>
          <w:rFonts w:ascii="Times New Roman" w:eastAsiaTheme="minorHAnsi" w:hAnsi="Times New Roman" w:cs="Times New Roman"/>
          <w:sz w:val="24"/>
          <w:szCs w:val="24"/>
        </w:rPr>
        <w:tab/>
      </w:r>
      <w:r w:rsidRPr="008E3B2B">
        <w:rPr>
          <w:rFonts w:ascii="Times New Roman" w:eastAsiaTheme="minorHAnsi" w:hAnsi="Times New Roman" w:cs="Times New Roman"/>
          <w:sz w:val="24"/>
          <w:szCs w:val="24"/>
        </w:rPr>
        <w:tab/>
        <w:t>Ф.И.О.</w:t>
      </w:r>
    </w:p>
    <w:p w:rsidR="008E3B2B" w:rsidRDefault="008E3B2B" w:rsidP="008E3B2B">
      <w:pPr>
        <w:suppressAutoHyphens w:val="0"/>
      </w:pPr>
      <w:r w:rsidRPr="008E3B2B">
        <w:rPr>
          <w:rFonts w:ascii="Times New Roman" w:eastAsiaTheme="minorHAnsi" w:hAnsi="Times New Roman" w:cs="Times New Roman"/>
          <w:sz w:val="24"/>
          <w:szCs w:val="24"/>
        </w:rPr>
        <w:t>печать организ</w:t>
      </w:r>
      <w:r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8E3B2B">
        <w:rPr>
          <w:rFonts w:ascii="Times New Roman" w:eastAsiaTheme="minorHAnsi" w:hAnsi="Times New Roman" w:cs="Times New Roman"/>
          <w:sz w:val="24"/>
          <w:szCs w:val="24"/>
        </w:rPr>
        <w:t>ции</w:t>
      </w:r>
      <w:r w:rsidR="009B759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B7592" w:rsidRPr="00F53564">
        <w:rPr>
          <w:rFonts w:ascii="Times New Roman" w:eastAsiaTheme="minorHAnsi" w:hAnsi="Times New Roman" w:cs="Times New Roman"/>
          <w:sz w:val="24"/>
          <w:szCs w:val="24"/>
        </w:rPr>
        <w:t>(при наличии)</w:t>
      </w:r>
    </w:p>
    <w:sectPr w:rsidR="008E3B2B" w:rsidSect="006335AA">
      <w:pgSz w:w="11906" w:h="16838"/>
      <w:pgMar w:top="993" w:right="850" w:bottom="99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47F81"/>
    <w:rsid w:val="00011D99"/>
    <w:rsid w:val="000C6287"/>
    <w:rsid w:val="00217EF0"/>
    <w:rsid w:val="00272FD1"/>
    <w:rsid w:val="00337E26"/>
    <w:rsid w:val="004E7F9C"/>
    <w:rsid w:val="00551609"/>
    <w:rsid w:val="006335AA"/>
    <w:rsid w:val="0083208A"/>
    <w:rsid w:val="008E3B2B"/>
    <w:rsid w:val="009B7592"/>
    <w:rsid w:val="00A76EA9"/>
    <w:rsid w:val="00B914E7"/>
    <w:rsid w:val="00DC5037"/>
    <w:rsid w:val="00F00A06"/>
    <w:rsid w:val="00F47F81"/>
    <w:rsid w:val="00F53564"/>
    <w:rsid w:val="00F925B7"/>
    <w:rsid w:val="00FC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E3"/>
    <w:pPr>
      <w:spacing w:after="200" w:line="276" w:lineRule="auto"/>
    </w:pPr>
    <w:rPr>
      <w:rFonts w:ascii="Calibri" w:eastAsia="Calibri" w:hAnsi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B914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914E7"/>
    <w:pPr>
      <w:spacing w:after="140"/>
    </w:pPr>
  </w:style>
  <w:style w:type="paragraph" w:styleId="a5">
    <w:name w:val="List"/>
    <w:basedOn w:val="a4"/>
    <w:rsid w:val="00B914E7"/>
    <w:rPr>
      <w:rFonts w:cs="Arial"/>
    </w:rPr>
  </w:style>
  <w:style w:type="paragraph" w:styleId="a6">
    <w:name w:val="caption"/>
    <w:basedOn w:val="a"/>
    <w:qFormat/>
    <w:rsid w:val="00B914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914E7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6</cp:revision>
  <dcterms:created xsi:type="dcterms:W3CDTF">2024-03-04T13:26:00Z</dcterms:created>
  <dcterms:modified xsi:type="dcterms:W3CDTF">2024-03-22T06:19:00Z</dcterms:modified>
  <dc:language>ru-RU</dc:language>
</cp:coreProperties>
</file>